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7F1C" w14:textId="77777777" w:rsidR="00D74CE9" w:rsidRDefault="00000000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96216B" wp14:editId="7F8CCB67">
            <wp:extent cx="1931716" cy="5741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716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52FA" w14:textId="56C0BFE4" w:rsidR="00D74CE9" w:rsidRDefault="00E82779">
      <w:pPr>
        <w:pStyle w:val="BodyText"/>
        <w:ind w:left="487" w:right="487"/>
        <w:jc w:val="center"/>
      </w:pPr>
      <w:r>
        <w:rPr>
          <w:spacing w:val="-2"/>
        </w:rPr>
        <w:t>Audit and Risk</w:t>
      </w:r>
      <w:r w:rsidR="00DB62AC">
        <w:rPr>
          <w:spacing w:val="-2"/>
        </w:rPr>
        <w:t xml:space="preserve"> Committee</w:t>
      </w:r>
      <w:r w:rsidR="00521A9B">
        <w:rPr>
          <w:spacing w:val="-7"/>
        </w:rPr>
        <w:t xml:space="preserve"> </w:t>
      </w:r>
      <w:r w:rsidR="00521A9B">
        <w:rPr>
          <w:spacing w:val="-2"/>
        </w:rPr>
        <w:t>Meeting</w:t>
      </w:r>
    </w:p>
    <w:p w14:paraId="2AA719C3" w14:textId="61B9E9CD" w:rsidR="00D74CE9" w:rsidRDefault="00E82779">
      <w:pPr>
        <w:pStyle w:val="BodyText"/>
        <w:ind w:left="487" w:right="477"/>
        <w:jc w:val="center"/>
      </w:pPr>
      <w:r>
        <w:t>March 6</w:t>
      </w:r>
      <w:r w:rsidR="00DB62AC">
        <w:t>, 2026</w:t>
      </w:r>
      <w:r w:rsidR="00521A9B">
        <w:t>,</w:t>
      </w:r>
      <w:r w:rsidR="00521A9B">
        <w:rPr>
          <w:spacing w:val="-16"/>
        </w:rPr>
        <w:t xml:space="preserve"> </w:t>
      </w:r>
      <w:r w:rsidR="00521A9B">
        <w:t>at</w:t>
      </w:r>
      <w:r w:rsidR="00521A9B">
        <w:rPr>
          <w:spacing w:val="-20"/>
        </w:rPr>
        <w:t xml:space="preserve"> </w:t>
      </w:r>
      <w:r>
        <w:t>8</w:t>
      </w:r>
      <w:r w:rsidR="00DB62AC">
        <w:t>:</w:t>
      </w:r>
      <w:r>
        <w:t>3</w:t>
      </w:r>
      <w:r w:rsidR="00DB62AC">
        <w:t>0</w:t>
      </w:r>
      <w:r w:rsidR="00521A9B">
        <w:rPr>
          <w:spacing w:val="-12"/>
        </w:rPr>
        <w:t xml:space="preserve"> </w:t>
      </w:r>
      <w:r w:rsidR="00521A9B">
        <w:t>a.m.</w:t>
      </w:r>
      <w:r w:rsidR="00521A9B">
        <w:rPr>
          <w:spacing w:val="-14"/>
        </w:rPr>
        <w:t xml:space="preserve"> </w:t>
      </w:r>
      <w:r w:rsidR="00521A9B">
        <w:t>to</w:t>
      </w:r>
      <w:r w:rsidR="00521A9B">
        <w:rPr>
          <w:spacing w:val="-15"/>
        </w:rPr>
        <w:t xml:space="preserve"> </w:t>
      </w:r>
      <w:r w:rsidR="00DB62AC">
        <w:t>11:00</w:t>
      </w:r>
      <w:r w:rsidR="00521A9B">
        <w:rPr>
          <w:spacing w:val="-12"/>
        </w:rPr>
        <w:t xml:space="preserve"> </w:t>
      </w:r>
      <w:r w:rsidR="00DB62AC">
        <w:t>a</w:t>
      </w:r>
      <w:r w:rsidR="00521A9B">
        <w:t>.m.,</w:t>
      </w:r>
      <w:r w:rsidR="00521A9B">
        <w:rPr>
          <w:spacing w:val="-16"/>
        </w:rPr>
        <w:t xml:space="preserve"> </w:t>
      </w:r>
      <w:r w:rsidR="00521A9B">
        <w:t>via</w:t>
      </w:r>
      <w:r w:rsidR="00521A9B">
        <w:rPr>
          <w:spacing w:val="-14"/>
        </w:rPr>
        <w:t xml:space="preserve"> </w:t>
      </w:r>
      <w:r w:rsidR="00521A9B">
        <w:t xml:space="preserve">Zoom </w:t>
      </w:r>
      <w:r w:rsidR="00521A9B">
        <w:rPr>
          <w:spacing w:val="-2"/>
        </w:rPr>
        <w:t>AGENDA</w:t>
      </w:r>
    </w:p>
    <w:p w14:paraId="6794189E" w14:textId="0D08A800" w:rsidR="00D74CE9" w:rsidRDefault="00000000">
      <w:pPr>
        <w:spacing w:before="3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641DD6" wp14:editId="36D9787A">
                <wp:simplePos x="0" y="0"/>
                <wp:positionH relativeFrom="page">
                  <wp:posOffset>886460</wp:posOffset>
                </wp:positionH>
                <wp:positionV relativeFrom="paragraph">
                  <wp:posOffset>46402</wp:posOffset>
                </wp:positionV>
                <wp:extent cx="5979795" cy="177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17780">
                              <a:moveTo>
                                <a:pt x="5979795" y="0"/>
                              </a:moveTo>
                              <a:lnTo>
                                <a:pt x="0" y="0"/>
                              </a:lnTo>
                              <a:lnTo>
                                <a:pt x="0" y="17777"/>
                              </a:lnTo>
                              <a:lnTo>
                                <a:pt x="5979795" y="17777"/>
                              </a:lnTo>
                              <a:lnTo>
                                <a:pt x="5979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47BAB" id="Graphic 2" o:spid="_x0000_s1026" style="position:absolute;margin-left:69.8pt;margin-top:3.65pt;width:470.85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" path="m5979795,l,,,17777r5979795,l59797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8149E1" w14:textId="59D2D171" w:rsidR="00D74CE9" w:rsidRDefault="00D74CE9" w:rsidP="00DB62AC">
      <w:pPr>
        <w:spacing w:before="202" w:line="360" w:lineRule="auto"/>
        <w:rPr>
          <w:b/>
          <w:sz w:val="20"/>
        </w:rPr>
      </w:pPr>
    </w:p>
    <w:p w14:paraId="537B19A3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Call to Order</w:t>
      </w:r>
    </w:p>
    <w:p w14:paraId="349370F6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Territorial Acknowledgement</w:t>
      </w:r>
    </w:p>
    <w:p w14:paraId="176152AE" w14:textId="77777777" w:rsidR="00E82779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Approval of Agenda</w:t>
      </w:r>
    </w:p>
    <w:p w14:paraId="0BAD915D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>
        <w:t>Disclosure of Conflicts</w:t>
      </w:r>
    </w:p>
    <w:p w14:paraId="1CAE6073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Consent Agenda</w:t>
      </w:r>
    </w:p>
    <w:p w14:paraId="68B6D013" w14:textId="77777777" w:rsidR="00E82779" w:rsidRPr="00217A48" w:rsidRDefault="00E82779" w:rsidP="00E82779">
      <w:pPr>
        <w:pStyle w:val="ListParagraph"/>
        <w:widowControl/>
        <w:numPr>
          <w:ilvl w:val="1"/>
          <w:numId w:val="4"/>
        </w:numPr>
        <w:autoSpaceDE/>
        <w:autoSpaceDN/>
        <w:spacing w:after="160" w:line="360" w:lineRule="auto"/>
        <w:contextualSpacing/>
      </w:pPr>
      <w:r w:rsidRPr="00217A48">
        <w:t>Approval of Minutes from the meeting held on November 19, 2025</w:t>
      </w:r>
    </w:p>
    <w:p w14:paraId="485960DD" w14:textId="77777777" w:rsidR="00E82779" w:rsidRPr="00217A48" w:rsidRDefault="00E82779" w:rsidP="00E82779">
      <w:pPr>
        <w:pStyle w:val="ListParagraph"/>
        <w:widowControl/>
        <w:numPr>
          <w:ilvl w:val="1"/>
          <w:numId w:val="4"/>
        </w:numPr>
        <w:autoSpaceDE/>
        <w:autoSpaceDN/>
        <w:spacing w:after="160" w:line="360" w:lineRule="auto"/>
        <w:contextualSpacing/>
      </w:pPr>
      <w:r w:rsidRPr="00217A48">
        <w:t>Approval of Summary of meeting held on November 19, 2025</w:t>
      </w:r>
    </w:p>
    <w:p w14:paraId="27E5D0B5" w14:textId="77777777" w:rsidR="00E82779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Business Arising from the Minutes</w:t>
      </w:r>
    </w:p>
    <w:p w14:paraId="3684821A" w14:textId="77777777" w:rsidR="00E82779" w:rsidRPr="00217A48" w:rsidRDefault="00E82779" w:rsidP="00E82779">
      <w:pPr>
        <w:pStyle w:val="ListParagraph"/>
        <w:widowControl/>
        <w:numPr>
          <w:ilvl w:val="1"/>
          <w:numId w:val="4"/>
        </w:numPr>
        <w:autoSpaceDE/>
        <w:autoSpaceDN/>
        <w:spacing w:after="160" w:line="360" w:lineRule="auto"/>
        <w:contextualSpacing/>
      </w:pPr>
      <w:r>
        <w:t>Discussion on AI/Cyber Security Risk and Insurance</w:t>
      </w:r>
    </w:p>
    <w:p w14:paraId="147FEAD3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proofErr w:type="gramStart"/>
      <w:r w:rsidRPr="00217A48">
        <w:t>Approve</w:t>
      </w:r>
      <w:proofErr w:type="gramEnd"/>
      <w:r w:rsidRPr="00217A48">
        <w:t xml:space="preserve"> Audit Plan and Fee</w:t>
      </w:r>
    </w:p>
    <w:p w14:paraId="0A607028" w14:textId="77777777" w:rsidR="00E82779" w:rsidRPr="00217A48" w:rsidRDefault="00E82779" w:rsidP="00E82779">
      <w:pPr>
        <w:pStyle w:val="ListParagraph"/>
        <w:widowControl/>
        <w:numPr>
          <w:ilvl w:val="1"/>
          <w:numId w:val="4"/>
        </w:numPr>
        <w:autoSpaceDE/>
        <w:autoSpaceDN/>
        <w:spacing w:after="160" w:line="360" w:lineRule="auto"/>
        <w:contextualSpacing/>
      </w:pPr>
      <w:r w:rsidRPr="00217A48">
        <w:t xml:space="preserve">Review </w:t>
      </w:r>
      <w:r>
        <w:t>of Issues</w:t>
      </w:r>
    </w:p>
    <w:p w14:paraId="30BB574B" w14:textId="1B513FBB" w:rsidR="00E82779" w:rsidRPr="002B25E9" w:rsidRDefault="00E82779" w:rsidP="00E82779">
      <w:pPr>
        <w:pStyle w:val="ListParagraph"/>
        <w:widowControl/>
        <w:numPr>
          <w:ilvl w:val="1"/>
          <w:numId w:val="4"/>
        </w:numPr>
        <w:autoSpaceDE/>
        <w:autoSpaceDN/>
        <w:spacing w:after="160" w:line="360" w:lineRule="auto"/>
        <w:contextualSpacing/>
      </w:pPr>
      <w:r>
        <w:t xml:space="preserve">Review of External Auditor </w:t>
      </w:r>
      <w:r>
        <w:t>Independence</w:t>
      </w:r>
    </w:p>
    <w:p w14:paraId="1E10AAE5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Review Compliance with the President’s Expense Policy</w:t>
      </w:r>
    </w:p>
    <w:p w14:paraId="0078D415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Consider and, if thought necessary, advise the Governance Committee on the succession of Committee members</w:t>
      </w:r>
    </w:p>
    <w:p w14:paraId="366CE8A5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Review Annual Report from General Counsel</w:t>
      </w:r>
    </w:p>
    <w:p w14:paraId="0B25D292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Receive Annual Report on Safe Disclosure Policy</w:t>
      </w:r>
    </w:p>
    <w:p w14:paraId="450BD4B3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Other Business</w:t>
      </w:r>
    </w:p>
    <w:p w14:paraId="71EBB090" w14:textId="77777777" w:rsidR="00E82779" w:rsidRPr="00217A48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In-Camera Session</w:t>
      </w:r>
    </w:p>
    <w:p w14:paraId="65190314" w14:textId="15F3D8C2" w:rsidR="00DB62AC" w:rsidRDefault="00E82779" w:rsidP="00E82779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</w:pPr>
      <w:r w:rsidRPr="00217A48">
        <w:t>Adjournment</w:t>
      </w:r>
    </w:p>
    <w:sectPr w:rsidR="00DB62AC">
      <w:type w:val="continuous"/>
      <w:pgSz w:w="12240" w:h="15840"/>
      <w:pgMar w:top="1440" w:right="1080" w:bottom="280" w:left="1080" w:header="720" w:footer="720" w:gutter="0"/>
      <w:pgBorders w:offsetFrom="page">
        <w:top w:val="thickThinSmallGap" w:sz="24" w:space="28" w:color="C00000"/>
        <w:left w:val="thickThinSmallGap" w:sz="24" w:space="28" w:color="C00000"/>
        <w:bottom w:val="thinThickSmallGap" w:sz="24" w:space="28" w:color="C00000"/>
        <w:right w:val="thinThickSmallGap" w:sz="24" w:space="28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6346"/>
    <w:multiLevelType w:val="hybridMultilevel"/>
    <w:tmpl w:val="CCE864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AFD"/>
    <w:multiLevelType w:val="hybridMultilevel"/>
    <w:tmpl w:val="37204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41A3"/>
    <w:multiLevelType w:val="hybridMultilevel"/>
    <w:tmpl w:val="B332F6CE"/>
    <w:lvl w:ilvl="0" w:tplc="EEC462E8">
      <w:start w:val="7"/>
      <w:numFmt w:val="decimal"/>
      <w:lvlText w:val="%1."/>
      <w:lvlJc w:val="left"/>
      <w:pPr>
        <w:ind w:left="83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D6DE9B18">
      <w:start w:val="1"/>
      <w:numFmt w:val="lowerLetter"/>
      <w:lvlText w:val="%2."/>
      <w:lvlJc w:val="left"/>
      <w:pPr>
        <w:ind w:left="11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8B8C0B48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48787ACE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CBE21BFE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59A4735A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D6B2F224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CFBC0FB0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17880826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37E045A"/>
    <w:multiLevelType w:val="hybridMultilevel"/>
    <w:tmpl w:val="2A7AE46E"/>
    <w:lvl w:ilvl="0" w:tplc="DD1064E4">
      <w:start w:val="8"/>
      <w:numFmt w:val="decimal"/>
      <w:lvlText w:val="%1."/>
      <w:lvlJc w:val="left"/>
      <w:pPr>
        <w:ind w:left="83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18B07B48">
      <w:start w:val="1"/>
      <w:numFmt w:val="lowerLetter"/>
      <w:lvlText w:val="%2."/>
      <w:lvlJc w:val="left"/>
      <w:pPr>
        <w:ind w:left="11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 w:tplc="DE1EB6A8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D03ACA2E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DE261BAC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F1CA8C3A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38B4DE98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0582A192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D56E90C8">
      <w:numFmt w:val="bullet"/>
      <w:lvlText w:val="•"/>
      <w:lvlJc w:val="left"/>
      <w:pPr>
        <w:ind w:left="7747" w:hanging="360"/>
      </w:pPr>
      <w:rPr>
        <w:rFonts w:hint="default"/>
        <w:lang w:val="en-US" w:eastAsia="en-US" w:bidi="ar-SA"/>
      </w:rPr>
    </w:lvl>
  </w:abstractNum>
  <w:num w:numId="1" w16cid:durableId="1060785403">
    <w:abstractNumId w:val="3"/>
  </w:num>
  <w:num w:numId="2" w16cid:durableId="1551110516">
    <w:abstractNumId w:val="2"/>
  </w:num>
  <w:num w:numId="3" w16cid:durableId="191655658">
    <w:abstractNumId w:val="0"/>
  </w:num>
  <w:num w:numId="4" w16cid:durableId="190398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CE9"/>
    <w:rsid w:val="003F4177"/>
    <w:rsid w:val="00521A9B"/>
    <w:rsid w:val="009674E0"/>
    <w:rsid w:val="00AB4DFD"/>
    <w:rsid w:val="00BE2786"/>
    <w:rsid w:val="00D74CE9"/>
    <w:rsid w:val="00DB62AC"/>
    <w:rsid w:val="00E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2E88"/>
  <w15:docId w15:val="{60298197-B431-4F91-8E8D-56A55D3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4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Adanna Nnamani</dc:creator>
  <cp:lastModifiedBy>Alyssa Fleming</cp:lastModifiedBy>
  <cp:revision>4</cp:revision>
  <cp:lastPrinted>2026-03-11T19:10:00Z</cp:lastPrinted>
  <dcterms:created xsi:type="dcterms:W3CDTF">2025-12-10T13:46:00Z</dcterms:created>
  <dcterms:modified xsi:type="dcterms:W3CDTF">2026-03-11T19:10:00Z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d4b19ab3-5335-455e-bfd7-e5c71230477b</vt:lpwstr>
  </property>
</Properties>
</file>